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88" w:rsidRDefault="001B2788" w:rsidP="001B2788">
      <w:pPr>
        <w:pStyle w:val="NormlWeb"/>
        <w:spacing w:line="360" w:lineRule="auto"/>
        <w:rPr>
          <w:rFonts w:ascii="Arial" w:hAnsi="Arial" w:cs="Arial"/>
          <w:color w:val="252621"/>
          <w:sz w:val="34"/>
          <w:szCs w:val="34"/>
        </w:rPr>
      </w:pPr>
      <w:r>
        <w:rPr>
          <w:rFonts w:ascii="Arial" w:hAnsi="Arial" w:cs="Arial"/>
          <w:color w:val="252621"/>
          <w:sz w:val="34"/>
          <w:szCs w:val="34"/>
        </w:rPr>
        <w:t>Öt érv a paksi blokkok mellett:</w:t>
      </w:r>
    </w:p>
    <w:p w:rsidR="001B2788" w:rsidRDefault="001B2788" w:rsidP="001B2788">
      <w:pPr>
        <w:pStyle w:val="NormlWeb"/>
        <w:spacing w:line="360" w:lineRule="auto"/>
        <w:rPr>
          <w:rFonts w:ascii="Arial" w:hAnsi="Arial" w:cs="Arial"/>
          <w:color w:val="252621"/>
          <w:sz w:val="34"/>
          <w:szCs w:val="34"/>
        </w:rPr>
      </w:pPr>
      <w:r>
        <w:rPr>
          <w:rFonts w:ascii="Arial" w:hAnsi="Arial" w:cs="Arial"/>
          <w:color w:val="252621"/>
          <w:sz w:val="34"/>
          <w:szCs w:val="34"/>
        </w:rPr>
        <w:t xml:space="preserve">1. A nukleáris </w:t>
      </w:r>
      <w:proofErr w:type="spellStart"/>
      <w:r>
        <w:rPr>
          <w:rFonts w:ascii="Arial" w:hAnsi="Arial" w:cs="Arial"/>
          <w:color w:val="252621"/>
          <w:sz w:val="34"/>
          <w:szCs w:val="34"/>
        </w:rPr>
        <w:t>erőművi</w:t>
      </w:r>
      <w:proofErr w:type="spellEnd"/>
      <w:r>
        <w:rPr>
          <w:rFonts w:ascii="Arial" w:hAnsi="Arial" w:cs="Arial"/>
          <w:color w:val="252621"/>
          <w:sz w:val="34"/>
          <w:szCs w:val="34"/>
        </w:rPr>
        <w:t xml:space="preserve"> kapacitásunk földgáz alapú erőművekkel pótolható? </w:t>
      </w:r>
      <w:proofErr w:type="spellStart"/>
      <w:r>
        <w:rPr>
          <w:rFonts w:ascii="Arial" w:hAnsi="Arial" w:cs="Arial"/>
          <w:color w:val="252621"/>
          <w:sz w:val="34"/>
          <w:szCs w:val="34"/>
        </w:rPr>
        <w:t>-ezzel</w:t>
      </w:r>
      <w:proofErr w:type="spellEnd"/>
      <w:r>
        <w:rPr>
          <w:rFonts w:ascii="Arial" w:hAnsi="Arial" w:cs="Arial"/>
          <w:color w:val="252621"/>
          <w:sz w:val="34"/>
          <w:szCs w:val="34"/>
        </w:rPr>
        <w:t xml:space="preserve"> a szén-</w:t>
      </w:r>
      <w:r w:rsidR="0010086F">
        <w:rPr>
          <w:rFonts w:ascii="Arial" w:hAnsi="Arial" w:cs="Arial"/>
          <w:color w:val="252621"/>
          <w:sz w:val="34"/>
          <w:szCs w:val="34"/>
        </w:rPr>
        <w:t xml:space="preserve">dioxid kibocsájtás 30 </w:t>
      </w:r>
      <w:proofErr w:type="spellStart"/>
      <w:r w:rsidR="0010086F">
        <w:rPr>
          <w:rFonts w:ascii="Arial" w:hAnsi="Arial" w:cs="Arial"/>
          <w:color w:val="252621"/>
          <w:sz w:val="34"/>
          <w:szCs w:val="34"/>
        </w:rPr>
        <w:t>%-al</w:t>
      </w:r>
      <w:proofErr w:type="spellEnd"/>
      <w:r w:rsidR="0010086F">
        <w:rPr>
          <w:rFonts w:ascii="Arial" w:hAnsi="Arial" w:cs="Arial"/>
          <w:color w:val="252621"/>
          <w:sz w:val="34"/>
          <w:szCs w:val="34"/>
        </w:rPr>
        <w:t xml:space="preserve"> növek</w:t>
      </w:r>
      <w:r>
        <w:rPr>
          <w:rFonts w:ascii="Arial" w:hAnsi="Arial" w:cs="Arial"/>
          <w:color w:val="252621"/>
          <w:sz w:val="34"/>
          <w:szCs w:val="34"/>
        </w:rPr>
        <w:t xml:space="preserve">szik, a Kyotói-egyezményben vállaltak nem tarthatóak és az ország energiaimport függősége teljesen kiszolgáltatja az országot. </w:t>
      </w:r>
      <w:r>
        <w:rPr>
          <w:rFonts w:ascii="Arial" w:hAnsi="Arial" w:cs="Arial"/>
          <w:color w:val="252621"/>
          <w:sz w:val="34"/>
          <w:szCs w:val="34"/>
        </w:rPr>
        <w:br/>
      </w:r>
      <w:r>
        <w:rPr>
          <w:rFonts w:ascii="Arial" w:hAnsi="Arial" w:cs="Arial"/>
          <w:color w:val="252621"/>
          <w:sz w:val="34"/>
          <w:szCs w:val="34"/>
        </w:rPr>
        <w:br/>
        <w:t xml:space="preserve">2. Ebben az erőműben egységnyi áramot fele annyiba kerül előállítani, mint a többi erőműben. Ha leállítanánk a paksi blokkokat, az energia összköltsége 25 </w:t>
      </w:r>
      <w:proofErr w:type="spellStart"/>
      <w:r>
        <w:rPr>
          <w:rFonts w:ascii="Arial" w:hAnsi="Arial" w:cs="Arial"/>
          <w:color w:val="252621"/>
          <w:sz w:val="34"/>
          <w:szCs w:val="34"/>
        </w:rPr>
        <w:t>%-al</w:t>
      </w:r>
      <w:proofErr w:type="spellEnd"/>
      <w:r>
        <w:rPr>
          <w:rFonts w:ascii="Arial" w:hAnsi="Arial" w:cs="Arial"/>
          <w:color w:val="252621"/>
          <w:sz w:val="34"/>
          <w:szCs w:val="34"/>
        </w:rPr>
        <w:t xml:space="preserve"> nőne. Ha megújuló alapú termelőkkel pótolnánk a kieső kapacitást, abban az esetben pedig 38 </w:t>
      </w:r>
      <w:proofErr w:type="spellStart"/>
      <w:r>
        <w:rPr>
          <w:rFonts w:ascii="Arial" w:hAnsi="Arial" w:cs="Arial"/>
          <w:color w:val="252621"/>
          <w:sz w:val="34"/>
          <w:szCs w:val="34"/>
        </w:rPr>
        <w:t>%-al</w:t>
      </w:r>
      <w:proofErr w:type="spellEnd"/>
      <w:r>
        <w:rPr>
          <w:rFonts w:ascii="Arial" w:hAnsi="Arial" w:cs="Arial"/>
          <w:color w:val="252621"/>
          <w:sz w:val="34"/>
          <w:szCs w:val="34"/>
        </w:rPr>
        <w:t>.</w:t>
      </w:r>
      <w:r>
        <w:rPr>
          <w:rFonts w:ascii="Arial" w:hAnsi="Arial" w:cs="Arial"/>
          <w:color w:val="252621"/>
          <w:sz w:val="34"/>
          <w:szCs w:val="34"/>
        </w:rPr>
        <w:br/>
      </w:r>
      <w:r>
        <w:rPr>
          <w:rFonts w:ascii="Arial" w:hAnsi="Arial" w:cs="Arial"/>
          <w:color w:val="252621"/>
          <w:sz w:val="34"/>
          <w:szCs w:val="34"/>
        </w:rPr>
        <w:br/>
        <w:t xml:space="preserve">3. Ha a többi erőművek kapacitásának növelésével próbálnánk meg helyettesíteni, a kén-dioxid, szén-monoxid, </w:t>
      </w:r>
      <w:proofErr w:type="gramStart"/>
      <w:r>
        <w:rPr>
          <w:rFonts w:ascii="Arial" w:hAnsi="Arial" w:cs="Arial"/>
          <w:color w:val="252621"/>
          <w:sz w:val="34"/>
          <w:szCs w:val="34"/>
        </w:rPr>
        <w:t>szén dioxid</w:t>
      </w:r>
      <w:proofErr w:type="gramEnd"/>
      <w:r>
        <w:rPr>
          <w:rFonts w:ascii="Arial" w:hAnsi="Arial" w:cs="Arial"/>
          <w:color w:val="252621"/>
          <w:sz w:val="34"/>
          <w:szCs w:val="34"/>
        </w:rPr>
        <w:t xml:space="preserve"> kibocsájtás 68 </w:t>
      </w:r>
      <w:proofErr w:type="spellStart"/>
      <w:r>
        <w:rPr>
          <w:rFonts w:ascii="Arial" w:hAnsi="Arial" w:cs="Arial"/>
          <w:color w:val="252621"/>
          <w:sz w:val="34"/>
          <w:szCs w:val="34"/>
        </w:rPr>
        <w:t>%-al</w:t>
      </w:r>
      <w:proofErr w:type="spellEnd"/>
      <w:r>
        <w:rPr>
          <w:rFonts w:ascii="Arial" w:hAnsi="Arial" w:cs="Arial"/>
          <w:color w:val="252621"/>
          <w:sz w:val="34"/>
          <w:szCs w:val="34"/>
        </w:rPr>
        <w:t xml:space="preserve"> nőne.</w:t>
      </w:r>
      <w:r>
        <w:rPr>
          <w:rFonts w:ascii="Arial" w:hAnsi="Arial" w:cs="Arial"/>
          <w:color w:val="252621"/>
          <w:sz w:val="34"/>
          <w:szCs w:val="34"/>
        </w:rPr>
        <w:br/>
      </w:r>
      <w:r>
        <w:rPr>
          <w:rFonts w:ascii="Arial" w:hAnsi="Arial" w:cs="Arial"/>
          <w:color w:val="252621"/>
          <w:sz w:val="34"/>
          <w:szCs w:val="34"/>
        </w:rPr>
        <w:br/>
        <w:t>4. A paksi atomerőmű jelenleg évi 5.6 millió tonna szén-dioxid emissziót takarít meg.</w:t>
      </w:r>
    </w:p>
    <w:p w:rsidR="007343F1" w:rsidRPr="001B2788" w:rsidRDefault="001B2788" w:rsidP="001B2788">
      <w:pPr>
        <w:pStyle w:val="NormlWeb"/>
        <w:spacing w:line="360" w:lineRule="auto"/>
        <w:rPr>
          <w:rFonts w:ascii="Arial" w:hAnsi="Arial" w:cs="Arial"/>
          <w:color w:val="252621"/>
          <w:sz w:val="34"/>
          <w:szCs w:val="34"/>
        </w:rPr>
      </w:pPr>
      <w:r>
        <w:rPr>
          <w:rFonts w:ascii="Arial" w:hAnsi="Arial" w:cs="Arial"/>
          <w:color w:val="252621"/>
          <w:sz w:val="34"/>
          <w:szCs w:val="34"/>
        </w:rPr>
        <w:t xml:space="preserve">5. Minden műszaki és gazdasági szempont szerint a villamosenergia-rendszer </w:t>
      </w:r>
      <w:proofErr w:type="spellStart"/>
      <w:r>
        <w:rPr>
          <w:rFonts w:ascii="Arial" w:hAnsi="Arial" w:cs="Arial"/>
          <w:color w:val="252621"/>
          <w:sz w:val="34"/>
          <w:szCs w:val="34"/>
        </w:rPr>
        <w:t>hosszútávú</w:t>
      </w:r>
      <w:proofErr w:type="spellEnd"/>
      <w:r>
        <w:rPr>
          <w:rFonts w:ascii="Arial" w:hAnsi="Arial" w:cs="Arial"/>
          <w:color w:val="252621"/>
          <w:sz w:val="34"/>
          <w:szCs w:val="34"/>
        </w:rPr>
        <w:t xml:space="preserve"> ellátásbiztonságának alapja.</w:t>
      </w:r>
    </w:p>
    <w:sectPr w:rsidR="007343F1" w:rsidRPr="001B2788" w:rsidSect="0073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1B2788"/>
    <w:rsid w:val="0010086F"/>
    <w:rsid w:val="001B2788"/>
    <w:rsid w:val="006A5A5E"/>
    <w:rsid w:val="006F6547"/>
    <w:rsid w:val="007343F1"/>
    <w:rsid w:val="00D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B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693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338">
                  <w:marLeft w:val="28"/>
                  <w:marRight w:val="28"/>
                  <w:marTop w:val="28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0436">
                              <w:marLeft w:val="282"/>
                              <w:marRight w:val="282"/>
                              <w:marTop w:val="282"/>
                              <w:marBottom w:val="2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50665">
                                  <w:marLeft w:val="311"/>
                                  <w:marRight w:val="311"/>
                                  <w:marTop w:val="311"/>
                                  <w:marBottom w:val="3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864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174">
                  <w:marLeft w:val="28"/>
                  <w:marRight w:val="28"/>
                  <w:marTop w:val="28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1285">
                              <w:marLeft w:val="282"/>
                              <w:marRight w:val="282"/>
                              <w:marTop w:val="282"/>
                              <w:marBottom w:val="2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8650">
                                  <w:marLeft w:val="311"/>
                                  <w:marRight w:val="311"/>
                                  <w:marTop w:val="311"/>
                                  <w:marBottom w:val="3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Judit</dc:creator>
  <cp:lastModifiedBy>Bacs Judit</cp:lastModifiedBy>
  <cp:revision>2</cp:revision>
  <dcterms:created xsi:type="dcterms:W3CDTF">2010-04-16T06:52:00Z</dcterms:created>
  <dcterms:modified xsi:type="dcterms:W3CDTF">2010-05-31T16:21:00Z</dcterms:modified>
</cp:coreProperties>
</file>