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60" w:rsidRDefault="00ED6B60" w:rsidP="00ED6B60">
      <w:pPr>
        <w:spacing w:after="0" w:line="240" w:lineRule="auto"/>
        <w:jc w:val="center"/>
        <w:rPr>
          <w:b/>
        </w:rPr>
      </w:pPr>
      <w:r w:rsidRPr="00ED6B60">
        <w:rPr>
          <w:b/>
        </w:rPr>
        <w:t>2017. március 9.</w:t>
      </w:r>
    </w:p>
    <w:p w:rsidR="00C82D1D" w:rsidRPr="00C82D1D" w:rsidRDefault="00C82D1D" w:rsidP="00C82D1D">
      <w:pPr>
        <w:pStyle w:val="Nincstrkz"/>
      </w:pPr>
    </w:p>
    <w:p w:rsidR="00ED6B60" w:rsidRDefault="009D35EE" w:rsidP="00ED6B60">
      <w:pPr>
        <w:spacing w:after="0" w:line="240" w:lineRule="auto"/>
        <w:jc w:val="center"/>
        <w:rPr>
          <w:rStyle w:val="Kiemels2"/>
          <w:rFonts w:cs="Times New Roman"/>
          <w:szCs w:val="24"/>
        </w:rPr>
      </w:pPr>
      <w:r w:rsidRPr="00D846DA">
        <w:rPr>
          <w:b/>
        </w:rPr>
        <w:t>SMR:</w:t>
      </w:r>
      <w:r>
        <w:t xml:space="preserve"> </w:t>
      </w:r>
      <w:r>
        <w:rPr>
          <w:rStyle w:val="Kiemels2"/>
        </w:rPr>
        <w:t>a</w:t>
      </w:r>
      <w:r w:rsidRPr="00ED6B60">
        <w:rPr>
          <w:rStyle w:val="Kiemels2"/>
          <w:rFonts w:cs="Times New Roman"/>
          <w:szCs w:val="24"/>
        </w:rPr>
        <w:t xml:space="preserve">z </w:t>
      </w:r>
      <w:r w:rsidR="00ED6B60" w:rsidRPr="00ED6B60">
        <w:rPr>
          <w:rStyle w:val="Kiemels2"/>
          <w:rFonts w:cs="Times New Roman"/>
          <w:szCs w:val="24"/>
        </w:rPr>
        <w:t>atomenergetika jövője?</w:t>
      </w:r>
    </w:p>
    <w:p w:rsidR="00ED6B60" w:rsidRDefault="00ED6B60" w:rsidP="00ED6B60">
      <w:pPr>
        <w:pStyle w:val="Nincstrkz"/>
        <w:jc w:val="center"/>
        <w:rPr>
          <w:rStyle w:val="Kiemels2"/>
          <w:rFonts w:cs="Times New Roman"/>
          <w:szCs w:val="24"/>
        </w:rPr>
      </w:pPr>
      <w:r w:rsidRPr="00ED6B60">
        <w:rPr>
          <w:rStyle w:val="Kiemels2"/>
          <w:rFonts w:cs="Times New Roman"/>
          <w:szCs w:val="24"/>
        </w:rPr>
        <w:t>Cserháti András előadása</w:t>
      </w:r>
    </w:p>
    <w:p w:rsidR="00ED6B60" w:rsidRDefault="00ED6B60" w:rsidP="00ED6B60">
      <w:pPr>
        <w:pStyle w:val="Nincstrkz"/>
        <w:jc w:val="center"/>
      </w:pPr>
    </w:p>
    <w:p w:rsidR="00896DBA" w:rsidRDefault="00896DBA" w:rsidP="00ED6B60">
      <w:pPr>
        <w:pStyle w:val="Nincstrkz"/>
        <w:jc w:val="center"/>
      </w:pPr>
    </w:p>
    <w:p w:rsidR="009D35EE" w:rsidRPr="00ED6B60" w:rsidRDefault="009D35EE" w:rsidP="009D35EE">
      <w:pPr>
        <w:pStyle w:val="NormlWeb"/>
        <w:spacing w:before="0" w:beforeAutospacing="0" w:after="0" w:afterAutospacing="0"/>
        <w:jc w:val="both"/>
      </w:pPr>
      <w:r>
        <w:rPr>
          <w:rStyle w:val="Kiemels2"/>
          <w:b w:val="0"/>
        </w:rPr>
        <w:t>Cserháti András előadása</w:t>
      </w:r>
      <w:r>
        <w:t xml:space="preserve"> „SMR: az atomenergetika jövője?” </w:t>
      </w:r>
      <w:proofErr w:type="gramStart"/>
      <w:r>
        <w:t>a</w:t>
      </w:r>
      <w:proofErr w:type="gramEnd"/>
      <w:r>
        <w:t xml:space="preserve"> </w:t>
      </w:r>
      <w:r w:rsidRPr="00ED6B60">
        <w:rPr>
          <w:rStyle w:val="Kiemels2"/>
          <w:b w:val="0"/>
        </w:rPr>
        <w:t>Budapesti Műszaki és Gazdaságtudományi Egyetem</w:t>
      </w:r>
      <w:r>
        <w:rPr>
          <w:rStyle w:val="Kiemels2"/>
          <w:b w:val="0"/>
        </w:rPr>
        <w:t xml:space="preserve">en, az </w:t>
      </w:r>
      <w:hyperlink r:id="rId4" w:history="1">
        <w:r w:rsidRPr="009D35EE">
          <w:rPr>
            <w:rStyle w:val="Hiperhivatkozs"/>
          </w:rPr>
          <w:t>Energetikai Szakkollégium</w:t>
        </w:r>
      </w:hyperlink>
      <w:r>
        <w:rPr>
          <w:rStyle w:val="Kiemels2"/>
          <w:b w:val="0"/>
        </w:rPr>
        <w:t xml:space="preserve"> szervezésében hangzott el.</w:t>
      </w:r>
    </w:p>
    <w:p w:rsidR="00D846DA" w:rsidRDefault="00D846DA" w:rsidP="009D35EE">
      <w:pPr>
        <w:spacing w:after="0" w:line="240" w:lineRule="auto"/>
        <w:rPr>
          <w:rFonts w:cs="Times New Roman"/>
          <w:szCs w:val="24"/>
        </w:rPr>
      </w:pPr>
    </w:p>
    <w:p w:rsidR="009D35EE" w:rsidRPr="00ED6B60" w:rsidRDefault="00D846DA" w:rsidP="009D35EE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0F193D8" wp14:editId="2EC19F89">
            <wp:simplePos x="0" y="0"/>
            <wp:positionH relativeFrom="margin">
              <wp:posOffset>2899217</wp:posOffset>
            </wp:positionH>
            <wp:positionV relativeFrom="paragraph">
              <wp:posOffset>44671</wp:posOffset>
            </wp:positionV>
            <wp:extent cx="2880000" cy="2037600"/>
            <wp:effectExtent l="0" t="0" r="0" b="1270"/>
            <wp:wrapTight wrapText="bothSides">
              <wp:wrapPolygon edited="0">
                <wp:start x="0" y="0"/>
                <wp:lineTo x="0" y="21411"/>
                <wp:lineTo x="21433" y="21411"/>
                <wp:lineTo x="2143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erhá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EE">
        <w:rPr>
          <w:rFonts w:cs="Times New Roman"/>
          <w:szCs w:val="24"/>
        </w:rPr>
        <w:t>Az e</w:t>
      </w:r>
      <w:r w:rsidR="009D35EE" w:rsidRPr="00CE5E17">
        <w:rPr>
          <w:rFonts w:cs="Times New Roman"/>
          <w:szCs w:val="24"/>
        </w:rPr>
        <w:t>lőadáson megismerkedhet</w:t>
      </w:r>
      <w:r w:rsidR="009D35EE">
        <w:rPr>
          <w:rFonts w:cs="Times New Roman"/>
          <w:szCs w:val="24"/>
        </w:rPr>
        <w:t>tünk</w:t>
      </w:r>
      <w:r w:rsidR="009D35EE" w:rsidRPr="00CE5E17">
        <w:rPr>
          <w:rFonts w:cs="Times New Roman"/>
          <w:szCs w:val="24"/>
        </w:rPr>
        <w:t xml:space="preserve"> a </w:t>
      </w:r>
      <w:proofErr w:type="spellStart"/>
      <w:r w:rsidR="009D35EE" w:rsidRPr="00CE5E17">
        <w:rPr>
          <w:rFonts w:cs="Times New Roman"/>
          <w:szCs w:val="24"/>
        </w:rPr>
        <w:t>Small</w:t>
      </w:r>
      <w:proofErr w:type="spellEnd"/>
      <w:r w:rsidR="009D35EE" w:rsidRPr="00CE5E17">
        <w:rPr>
          <w:rFonts w:cs="Times New Roman"/>
          <w:szCs w:val="24"/>
        </w:rPr>
        <w:t xml:space="preserve"> </w:t>
      </w:r>
      <w:proofErr w:type="spellStart"/>
      <w:r w:rsidR="009D35EE" w:rsidRPr="00CE5E17">
        <w:rPr>
          <w:rFonts w:cs="Times New Roman"/>
          <w:szCs w:val="24"/>
        </w:rPr>
        <w:t>Modular</w:t>
      </w:r>
      <w:proofErr w:type="spellEnd"/>
      <w:r w:rsidR="009D35EE" w:rsidRPr="00CE5E17">
        <w:rPr>
          <w:rFonts w:cs="Times New Roman"/>
          <w:szCs w:val="24"/>
        </w:rPr>
        <w:t xml:space="preserve"> </w:t>
      </w:r>
      <w:proofErr w:type="spellStart"/>
      <w:r w:rsidR="009D35EE" w:rsidRPr="00CE5E17">
        <w:rPr>
          <w:rFonts w:cs="Times New Roman"/>
          <w:szCs w:val="24"/>
        </w:rPr>
        <w:t>Reactors</w:t>
      </w:r>
      <w:proofErr w:type="spellEnd"/>
      <w:r w:rsidR="009D35EE" w:rsidRPr="00CE5E17">
        <w:rPr>
          <w:rFonts w:cs="Times New Roman"/>
          <w:szCs w:val="24"/>
        </w:rPr>
        <w:t xml:space="preserve"> (SMR</w:t>
      </w:r>
      <w:r w:rsidR="009D35EE">
        <w:rPr>
          <w:rFonts w:cs="Times New Roman"/>
          <w:szCs w:val="24"/>
        </w:rPr>
        <w:t xml:space="preserve"> –</w:t>
      </w:r>
      <w:r w:rsidR="009D35EE" w:rsidRPr="00CE5E17">
        <w:rPr>
          <w:rFonts w:cs="Times New Roman"/>
          <w:szCs w:val="24"/>
        </w:rPr>
        <w:t xml:space="preserve"> </w:t>
      </w:r>
      <w:r w:rsidR="009D35EE" w:rsidRPr="00CE5E17">
        <w:rPr>
          <w:rFonts w:eastAsia="Times New Roman" w:cs="Times New Roman"/>
          <w:szCs w:val="24"/>
          <w:lang w:eastAsia="hu-HU"/>
        </w:rPr>
        <w:t xml:space="preserve">kicsi moduláris reaktorok) </w:t>
      </w:r>
      <w:r w:rsidR="009D35EE" w:rsidRPr="00CE5E17">
        <w:rPr>
          <w:rFonts w:cs="Times New Roman"/>
          <w:szCs w:val="24"/>
        </w:rPr>
        <w:t>előnyeivel, versenyképességének feltételeivel, illetve betekintést nyerhet</w:t>
      </w:r>
      <w:r w:rsidR="009D35EE">
        <w:rPr>
          <w:rFonts w:cs="Times New Roman"/>
          <w:szCs w:val="24"/>
        </w:rPr>
        <w:t>tünk</w:t>
      </w:r>
      <w:r w:rsidR="009D35EE" w:rsidRPr="00CE5E17">
        <w:rPr>
          <w:rFonts w:cs="Times New Roman"/>
          <w:szCs w:val="24"/>
        </w:rPr>
        <w:t xml:space="preserve"> a jelenleg futó projektekbe</w:t>
      </w:r>
      <w:r w:rsidR="009D35EE" w:rsidRPr="00ED6B60">
        <w:t>.</w:t>
      </w:r>
      <w:r w:rsidR="009D35EE">
        <w:t xml:space="preserve"> </w:t>
      </w:r>
      <w:r w:rsidR="009D35EE" w:rsidRPr="00ED6B60">
        <w:t>Mindezek mellett előadónk ismerte</w:t>
      </w:r>
      <w:r w:rsidR="009D35EE">
        <w:t>tte</w:t>
      </w:r>
      <w:r w:rsidR="009D35EE" w:rsidRPr="00ED6B60">
        <w:t xml:space="preserve"> a magyarországi lehetőségeket is.</w:t>
      </w:r>
    </w:p>
    <w:p w:rsidR="00C82D1D" w:rsidRDefault="009D35EE" w:rsidP="009D35EE">
      <w:pPr>
        <w:pStyle w:val="Nincstrkz"/>
        <w:rPr>
          <w:rFonts w:eastAsia="Times New Roman"/>
        </w:rPr>
      </w:pPr>
      <w:r>
        <w:t xml:space="preserve">Az előadó megemlítette a témában korábban írt </w:t>
      </w:r>
      <w:proofErr w:type="spellStart"/>
      <w:r>
        <w:t>Nukleon-os</w:t>
      </w:r>
      <w:proofErr w:type="spellEnd"/>
      <w:r>
        <w:t xml:space="preserve"> cikkét is.</w:t>
      </w:r>
      <w:r w:rsidRPr="00DD0CFE">
        <w:t xml:space="preserve"> </w:t>
      </w:r>
      <w:r w:rsidR="00896DBA" w:rsidRPr="00DD0CFE">
        <w:t>„A kicsi szép” címet viselte a hetvenes évek egyik nagy hatású esszégyűjteménye, az emberkö</w:t>
      </w:r>
      <w:r w:rsidR="00896DBA">
        <w:t xml:space="preserve">zpontú közgazdaságtan alapműve, </w:t>
      </w:r>
      <w:r w:rsidR="00896DBA" w:rsidRPr="00DD0CFE">
        <w:t>dacolva az uralkodó „minél nagyobb, annál jobb” szemlélettel. Az atomenergetikában mindi</w:t>
      </w:r>
      <w:r w:rsidR="00896DBA">
        <w:t xml:space="preserve">g is voltak törekvések a kisebb </w:t>
      </w:r>
      <w:r w:rsidR="00896DBA" w:rsidRPr="00DD0CFE">
        <w:t>egységteljesítményű típusok, blokkok térnyerésére, és mostanában a fő sodor mellett erősödni</w:t>
      </w:r>
      <w:r w:rsidR="00896DBA">
        <w:t xml:space="preserve"> látszanak. A cikk áttekinti az </w:t>
      </w:r>
      <w:r w:rsidR="00896DBA" w:rsidRPr="00DD0CFE">
        <w:t xml:space="preserve">aktuális összképet, a várható fejleményeket. </w:t>
      </w:r>
      <w:r w:rsidR="00896DBA">
        <w:t>(</w:t>
      </w:r>
      <w:hyperlink r:id="rId6" w:history="1">
        <w:r w:rsidR="00896DBA" w:rsidRPr="00DD0CFE">
          <w:rPr>
            <w:rFonts w:eastAsia="Times New Roman"/>
            <w:color w:val="0000FF"/>
            <w:u w:val="single"/>
          </w:rPr>
          <w:t>Nukleon_6_3_143_</w:t>
        </w:r>
        <w:proofErr w:type="spellStart"/>
        <w:r w:rsidR="00896DBA" w:rsidRPr="00DD0CFE">
          <w:rPr>
            <w:rFonts w:eastAsia="Times New Roman"/>
            <w:color w:val="0000FF"/>
            <w:u w:val="single"/>
          </w:rPr>
          <w:t>Cserhati.pdf</w:t>
        </w:r>
        <w:proofErr w:type="spellEnd"/>
      </w:hyperlink>
      <w:r w:rsidR="00896DBA">
        <w:rPr>
          <w:rFonts w:eastAsia="Times New Roman"/>
        </w:rPr>
        <w:t>)</w:t>
      </w:r>
    </w:p>
    <w:p w:rsidR="00896DBA" w:rsidRPr="00ED6B60" w:rsidRDefault="00896DBA" w:rsidP="00896DBA">
      <w:pPr>
        <w:pStyle w:val="Nincstrkz"/>
      </w:pPr>
    </w:p>
    <w:p w:rsidR="00ED6B60" w:rsidRDefault="00D846DA" w:rsidP="00C82D1D">
      <w:pPr>
        <w:pStyle w:val="NormlWeb"/>
        <w:spacing w:before="0" w:beforeAutospacing="0" w:after="0" w:afterAutospacing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5120AFB" wp14:editId="303C3293">
            <wp:simplePos x="0" y="0"/>
            <wp:positionH relativeFrom="margin">
              <wp:posOffset>0</wp:posOffset>
            </wp:positionH>
            <wp:positionV relativeFrom="paragraph">
              <wp:posOffset>93372</wp:posOffset>
            </wp:positionV>
            <wp:extent cx="2880000" cy="1764000"/>
            <wp:effectExtent l="0" t="0" r="0" b="8255"/>
            <wp:wrapTight wrapText="bothSides">
              <wp:wrapPolygon edited="0">
                <wp:start x="0" y="0"/>
                <wp:lineTo x="0" y="21468"/>
                <wp:lineTo x="21433" y="21468"/>
                <wp:lineTo x="2143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6B60">
        <w:t>„</w:t>
      </w:r>
      <w:r w:rsidR="00ED6B60" w:rsidRPr="00ED6B60">
        <w:t xml:space="preserve">Új atomerőmű építésének fő akadálya a legtöbb esetben a nagy beruházási költség, a létesítés elhúzódása, valamint a magas pénzügyi-finanszírozási kockázat. A megtermelt villamos energia árának kétharmada a beruházás költségeit fedezi. Egy kisebb blokk azonban könnyebben finanszírozható, üzemekben nagy sorozatban gyártható, továbbá egyszerűbben szállítható és </w:t>
      </w:r>
      <w:r w:rsidR="00ED6B60" w:rsidRPr="00CE5E17">
        <w:t>elemeiből gyorsabban felépíthető, mint nagyobb teljesítményű társai.</w:t>
      </w:r>
    </w:p>
    <w:p w:rsidR="00C82D1D" w:rsidRPr="00CE5E17" w:rsidRDefault="00C82D1D" w:rsidP="00C82D1D">
      <w:pPr>
        <w:pStyle w:val="NormlWeb"/>
        <w:spacing w:before="0" w:beforeAutospacing="0" w:after="0" w:afterAutospacing="0"/>
        <w:jc w:val="both"/>
      </w:pPr>
    </w:p>
    <w:p w:rsidR="00D846DA" w:rsidRDefault="00D846DA" w:rsidP="00C82D1D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2880995</wp:posOffset>
            </wp:positionH>
            <wp:positionV relativeFrom="page">
              <wp:posOffset>7459179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65">
        <w:t>A</w:t>
      </w:r>
      <w:r w:rsidR="00BC6126">
        <w:t xml:space="preserve"> másfél órás</w:t>
      </w:r>
      <w:r w:rsidR="00777365">
        <w:t xml:space="preserve"> előadás sokrétű</w:t>
      </w:r>
      <w:r w:rsidR="009D35EE">
        <w:t>en, a</w:t>
      </w:r>
      <w:r>
        <w:t xml:space="preserve"> </w:t>
      </w:r>
      <w:r w:rsidR="00777365">
        <w:t>technikai, gazdasági, történelmi</w:t>
      </w:r>
      <w:r w:rsidR="009D35EE">
        <w:t xml:space="preserve"> oldalról is áttekintette a témát, és tartalmazott az épül</w:t>
      </w:r>
      <w:r>
        <w:t>ő</w:t>
      </w:r>
      <w:r w:rsidR="009D35EE">
        <w:t xml:space="preserve"> blokkról </w:t>
      </w:r>
      <w:proofErr w:type="spellStart"/>
      <w:r w:rsidR="009D35EE">
        <w:t>drónos</w:t>
      </w:r>
      <w:proofErr w:type="spellEnd"/>
      <w:r w:rsidR="009D35EE">
        <w:t xml:space="preserve"> felvételeket is.</w:t>
      </w:r>
    </w:p>
    <w:p w:rsidR="00777365" w:rsidRDefault="009D35EE" w:rsidP="00C82D1D">
      <w:pPr>
        <w:pStyle w:val="Nincstrkz"/>
      </w:pPr>
      <w:r>
        <w:t>Az előadás több mint teltházas volt</w:t>
      </w:r>
      <w:r w:rsidR="00777365">
        <w:t>.</w:t>
      </w:r>
    </w:p>
    <w:p w:rsidR="00896DBA" w:rsidRDefault="00896DBA" w:rsidP="00C82D1D">
      <w:pPr>
        <w:pStyle w:val="Nincstrkz"/>
      </w:pPr>
    </w:p>
    <w:p w:rsidR="00A777AF" w:rsidRDefault="00A777AF" w:rsidP="00C82D1D">
      <w:pPr>
        <w:pStyle w:val="Nincstrkz"/>
      </w:pPr>
      <w:r>
        <w:t xml:space="preserve">A </w:t>
      </w:r>
      <w:proofErr w:type="spellStart"/>
      <w:r>
        <w:t>WiN-t</w:t>
      </w:r>
      <w:proofErr w:type="spellEnd"/>
      <w:r>
        <w:t xml:space="preserve"> 3 hölgy, </w:t>
      </w:r>
      <w:r w:rsidRPr="00A777AF">
        <w:rPr>
          <w:b/>
        </w:rPr>
        <w:t>Besenyei Erzsike</w:t>
      </w:r>
      <w:r>
        <w:t xml:space="preserve">, </w:t>
      </w:r>
      <w:r w:rsidRPr="00A777AF">
        <w:rPr>
          <w:b/>
        </w:rPr>
        <w:t>Kovácsné Deme Klári</w:t>
      </w:r>
      <w:r>
        <w:t xml:space="preserve"> és </w:t>
      </w:r>
      <w:r w:rsidRPr="00A777AF">
        <w:rPr>
          <w:b/>
        </w:rPr>
        <w:t>Pék Eleonóra</w:t>
      </w:r>
      <w:r>
        <w:t xml:space="preserve"> képviselte.</w:t>
      </w:r>
    </w:p>
    <w:sectPr w:rsidR="00A7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60"/>
    <w:rsid w:val="004959AA"/>
    <w:rsid w:val="00667201"/>
    <w:rsid w:val="00726605"/>
    <w:rsid w:val="00777365"/>
    <w:rsid w:val="00896DBA"/>
    <w:rsid w:val="009D35EE"/>
    <w:rsid w:val="00A777AF"/>
    <w:rsid w:val="00AC0066"/>
    <w:rsid w:val="00BC6126"/>
    <w:rsid w:val="00C82D1D"/>
    <w:rsid w:val="00CB6D3A"/>
    <w:rsid w:val="00CE5E17"/>
    <w:rsid w:val="00D846DA"/>
    <w:rsid w:val="00DD0CFE"/>
    <w:rsid w:val="00ED6B60"/>
    <w:rsid w:val="00EE0AD8"/>
    <w:rsid w:val="00EF5DEC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895E-EBC8-4641-82C9-50BFE751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D0CF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D6B60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6B60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D0CF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D0CFE"/>
    <w:rPr>
      <w:color w:val="0000FF"/>
      <w:u w:val="single"/>
    </w:rPr>
  </w:style>
  <w:style w:type="character" w:customStyle="1" w:styleId="file">
    <w:name w:val="file"/>
    <w:basedOn w:val="Bekezdsalapbettpusa"/>
    <w:rsid w:val="00DD0CFE"/>
  </w:style>
  <w:style w:type="paragraph" w:styleId="Buborkszveg">
    <w:name w:val="Balloon Text"/>
    <w:basedOn w:val="Norml"/>
    <w:link w:val="BuborkszvegChar"/>
    <w:uiPriority w:val="99"/>
    <w:semiHidden/>
    <w:unhideWhenUsed/>
    <w:rsid w:val="009D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5E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D3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klearis.hu/sites/default/files/nukleon/Nukleon_6_3_143_Cserhat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szk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PÖYRY ERŐTERV ZRt.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3</cp:revision>
  <dcterms:created xsi:type="dcterms:W3CDTF">2017-03-13T18:29:00Z</dcterms:created>
  <dcterms:modified xsi:type="dcterms:W3CDTF">2017-03-13T19:28:00Z</dcterms:modified>
</cp:coreProperties>
</file>