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14" w:rsidRPr="00C4507B" w:rsidRDefault="00741E14" w:rsidP="00C4507B">
      <w:pPr>
        <w:jc w:val="center"/>
        <w:rPr>
          <w:b/>
          <w:sz w:val="28"/>
          <w:szCs w:val="28"/>
        </w:rPr>
      </w:pPr>
      <w:r w:rsidRPr="00C4507B">
        <w:rPr>
          <w:b/>
          <w:sz w:val="28"/>
          <w:szCs w:val="28"/>
        </w:rPr>
        <w:t>2017. július 17.</w:t>
      </w:r>
    </w:p>
    <w:p w:rsidR="00C4507B" w:rsidRPr="00C4507B" w:rsidRDefault="00C4507B" w:rsidP="00C4507B">
      <w:pPr>
        <w:pStyle w:val="Nincstrkz"/>
        <w:jc w:val="center"/>
        <w:rPr>
          <w:b/>
          <w:sz w:val="28"/>
          <w:szCs w:val="28"/>
        </w:rPr>
      </w:pPr>
      <w:r w:rsidRPr="00C4507B">
        <w:rPr>
          <w:b/>
          <w:sz w:val="28"/>
          <w:szCs w:val="28"/>
        </w:rPr>
        <w:t>ERRA (</w:t>
      </w:r>
      <w:proofErr w:type="spellStart"/>
      <w:r w:rsidRPr="00C4507B">
        <w:rPr>
          <w:b/>
          <w:sz w:val="28"/>
          <w:szCs w:val="28"/>
        </w:rPr>
        <w:t>Energy</w:t>
      </w:r>
      <w:proofErr w:type="spellEnd"/>
      <w:r w:rsidRPr="00C4507B">
        <w:rPr>
          <w:b/>
          <w:sz w:val="28"/>
          <w:szCs w:val="28"/>
        </w:rPr>
        <w:t xml:space="preserve"> Regulators </w:t>
      </w:r>
      <w:proofErr w:type="spellStart"/>
      <w:r w:rsidRPr="00C4507B">
        <w:rPr>
          <w:b/>
          <w:sz w:val="28"/>
          <w:szCs w:val="28"/>
        </w:rPr>
        <w:t>Regional</w:t>
      </w:r>
      <w:proofErr w:type="spellEnd"/>
      <w:r w:rsidRPr="00C4507B">
        <w:rPr>
          <w:b/>
          <w:sz w:val="28"/>
          <w:szCs w:val="28"/>
        </w:rPr>
        <w:t xml:space="preserve"> </w:t>
      </w:r>
      <w:proofErr w:type="spellStart"/>
      <w:r w:rsidRPr="00C4507B">
        <w:rPr>
          <w:b/>
          <w:sz w:val="28"/>
          <w:szCs w:val="28"/>
        </w:rPr>
        <w:t>Association</w:t>
      </w:r>
      <w:proofErr w:type="spellEnd"/>
      <w:r w:rsidRPr="00C4507B">
        <w:rPr>
          <w:b/>
          <w:sz w:val="28"/>
          <w:szCs w:val="28"/>
        </w:rPr>
        <w:t>) látogatás</w:t>
      </w:r>
    </w:p>
    <w:p w:rsidR="00741E14" w:rsidRDefault="00741E14"/>
    <w:tbl>
      <w:tblPr>
        <w:tblpPr w:leftFromText="141" w:rightFromText="141" w:vertAnchor="text" w:horzAnchor="page" w:tblpX="4606" w:tblpY="67"/>
        <w:tblW w:w="4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25"/>
        <w:gridCol w:w="3402"/>
      </w:tblGrid>
      <w:tr w:rsidR="00741E14" w:rsidTr="00741E14">
        <w:trPr>
          <w:trHeight w:val="879"/>
        </w:trPr>
        <w:tc>
          <w:tcPr>
            <w:tcW w:w="845" w:type="dxa"/>
            <w:vAlign w:val="center"/>
            <w:hideMark/>
          </w:tcPr>
          <w:p w:rsidR="00741E14" w:rsidRDefault="00741E14" w:rsidP="00741E14">
            <w:pPr>
              <w:rPr>
                <w:rFonts w:ascii="Californian FB" w:hAnsi="Californian FB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fornian FB" w:hAnsi="Californian FB"/>
                <w:color w:val="FF0000"/>
                <w:sz w:val="96"/>
                <w:szCs w:val="96"/>
              </w:rPr>
              <w:t>15</w:t>
            </w:r>
          </w:p>
        </w:tc>
        <w:tc>
          <w:tcPr>
            <w:tcW w:w="425" w:type="dxa"/>
            <w:hideMark/>
          </w:tcPr>
          <w:p w:rsidR="00741E14" w:rsidRDefault="00741E14" w:rsidP="00741E14">
            <w:pPr>
              <w:spacing w:before="120" w:after="20" w:line="252" w:lineRule="auto"/>
              <w:rPr>
                <w:rFonts w:ascii="Gisha" w:hAnsi="Gish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fornian FB" w:hAnsi="Californian FB"/>
                <w:noProof/>
                <w:color w:val="1F497D"/>
                <w:sz w:val="96"/>
                <w:szCs w:val="96"/>
              </w:rPr>
              <w:drawing>
                <wp:inline distT="0" distB="0" distL="0" distR="0" wp14:anchorId="5CA18E83" wp14:editId="3CE521C4">
                  <wp:extent cx="171450" cy="180975"/>
                  <wp:effectExtent l="0" t="0" r="0" b="9525"/>
                  <wp:docPr id="1" name="Kép 1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  <w:hideMark/>
          </w:tcPr>
          <w:p w:rsidR="00741E14" w:rsidRDefault="00741E14" w:rsidP="00741E14">
            <w:pPr>
              <w:spacing w:after="20" w:line="252" w:lineRule="auto"/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  <w:t xml:space="preserve">ERRA </w:t>
            </w:r>
            <w:proofErr w:type="spellStart"/>
            <w:r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  <w:t>Summer</w:t>
            </w:r>
            <w:proofErr w:type="spellEnd"/>
            <w:r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  <w:t>School</w:t>
            </w:r>
            <w:proofErr w:type="spellEnd"/>
            <w:r>
              <w:rPr>
                <w:rFonts w:ascii="Californian FB" w:hAnsi="Californian FB"/>
                <w:b/>
                <w:bCs/>
                <w:color w:val="FF0000"/>
                <w:sz w:val="20"/>
                <w:szCs w:val="20"/>
              </w:rPr>
              <w:t>:</w:t>
            </w:r>
          </w:p>
          <w:p w:rsidR="00741E14" w:rsidRDefault="00741E14" w:rsidP="00741E14">
            <w:pPr>
              <w:spacing w:after="20" w:line="252" w:lineRule="auto"/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>Introduction</w:t>
            </w:r>
            <w:proofErr w:type="spellEnd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>to</w:t>
            </w:r>
            <w:proofErr w:type="spellEnd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>Energy</w:t>
            </w:r>
            <w:proofErr w:type="spellEnd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>Regulation</w:t>
            </w:r>
            <w:proofErr w:type="spellEnd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hivatkozs"/>
                  <w:rFonts w:ascii="Californian FB" w:hAnsi="Californian FB"/>
                  <w:b/>
                  <w:bCs/>
                  <w:color w:val="FF6600"/>
                  <w:sz w:val="20"/>
                  <w:szCs w:val="20"/>
                </w:rPr>
                <w:t>&gt;&gt;</w:t>
              </w:r>
            </w:hyperlink>
          </w:p>
          <w:p w:rsidR="00741E14" w:rsidRDefault="00741E14" w:rsidP="00741E14">
            <w:pPr>
              <w:spacing w:line="252" w:lineRule="auto"/>
              <w:rPr>
                <w:rFonts w:ascii="Segoe UI" w:hAnsi="Segoe UI" w:cs="Segoe UI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>July</w:t>
            </w:r>
            <w:proofErr w:type="spellEnd"/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17-21, 2017 </w:t>
            </w:r>
            <w:r>
              <w:rPr>
                <w:b/>
                <w:bCs/>
                <w:color w:val="FF6600"/>
                <w:sz w:val="20"/>
                <w:szCs w:val="20"/>
              </w:rPr>
              <w:t>ǀ</w:t>
            </w:r>
            <w:r>
              <w:rPr>
                <w:rFonts w:ascii="Californian FB" w:hAnsi="Californian FB"/>
                <w:b/>
                <w:bCs/>
                <w:color w:val="FF6600"/>
                <w:sz w:val="20"/>
                <w:szCs w:val="20"/>
              </w:rPr>
              <w:t xml:space="preserve"> Budapest, Hungary</w:t>
            </w:r>
          </w:p>
        </w:tc>
      </w:tr>
    </w:tbl>
    <w:p w:rsidR="00741E14" w:rsidRDefault="00741E14"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66675</wp:posOffset>
            </wp:positionV>
            <wp:extent cx="7143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12" y="21304"/>
                <wp:lineTo x="21312" y="0"/>
                <wp:lineTo x="0" y="0"/>
              </wp:wrapPolygon>
            </wp:wrapTight>
            <wp:docPr id="3" name="Kép 3" descr="cid:image002.png@01D2B213.1F3B2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id:image002.png@01D2B213.1F3B2B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14" w:rsidRDefault="00741E14"/>
    <w:p w:rsidR="00741E14" w:rsidRDefault="00741E14"/>
    <w:p w:rsidR="00741E14" w:rsidRDefault="00741E14" w:rsidP="00741E14">
      <w:pPr>
        <w:rPr>
          <w:color w:val="000000"/>
        </w:rPr>
      </w:pPr>
    </w:p>
    <w:p w:rsidR="0032356E" w:rsidRDefault="0032356E" w:rsidP="00741E14">
      <w:pPr>
        <w:rPr>
          <w:color w:val="000000"/>
        </w:rPr>
      </w:pPr>
      <w:bookmarkStart w:id="0" w:name="_GoBack"/>
      <w:bookmarkEnd w:id="0"/>
    </w:p>
    <w:p w:rsidR="004B3833" w:rsidRDefault="004B3833" w:rsidP="004B3833">
      <w:pPr>
        <w:pStyle w:val="Nincstrkz"/>
      </w:pPr>
      <w:r>
        <w:t>2017. július 17-én a WiN Magyarország vendégeként Endrei Katalin a WiN Magyarország elnöke a Paksi Atomerőműben fogadta a Magyar Energetikai és Közmű</w:t>
      </w:r>
      <w:r w:rsidR="00C4507B">
        <w:t>-</w:t>
      </w:r>
      <w:r>
        <w:t xml:space="preserve">szabályozási Hivatal </w:t>
      </w:r>
      <w:r w:rsidR="00CB0775">
        <w:t xml:space="preserve">(MEKH) </w:t>
      </w:r>
      <w:r>
        <w:t xml:space="preserve">meghívására Magyarországon tartózkodó ERRA </w:t>
      </w:r>
      <w:proofErr w:type="spellStart"/>
      <w:r>
        <w:t>Energy</w:t>
      </w:r>
      <w:proofErr w:type="spellEnd"/>
      <w:r>
        <w:t xml:space="preserve"> Regulators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világszervezet küldöttségét a szervezet ERRA SUMMER SCOOL rendezvényének nyitó eseményén.</w:t>
      </w:r>
    </w:p>
    <w:p w:rsidR="00C4507B" w:rsidRDefault="00C4507B" w:rsidP="00C4507B">
      <w:pPr>
        <w:pStyle w:val="Nincstrkz"/>
      </w:pPr>
      <w:r w:rsidRPr="00C4507B">
        <w:t xml:space="preserve">A Hivatal hosszú évek óta aktív kapcsolatot ápol az Energiaszabályozók Regionális Egyesületével (ERRA). A budapesti székhelyű ERRA egyik legfontosabb tevékenységét képezik az energiaszabályozási tréningek, ezek között is különösen sikeres az alapismereteket átadó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4B3833" w:rsidRDefault="004B3833" w:rsidP="004B3833">
      <w:pPr>
        <w:pStyle w:val="Nincstrkz"/>
      </w:pPr>
      <w:r>
        <w:t xml:space="preserve">A 32 ország energetikai regulációját végző szervezet 19 országból érkező képviselői voltak jelen. </w:t>
      </w:r>
      <w:proofErr w:type="spellStart"/>
      <w:r>
        <w:t>Kaderják</w:t>
      </w:r>
      <w:proofErr w:type="spellEnd"/>
      <w:r>
        <w:t xml:space="preserve"> Péter a MEKH volt </w:t>
      </w:r>
      <w:r w:rsidR="00C4507B">
        <w:t>e</w:t>
      </w:r>
      <w:r>
        <w:t xml:space="preserve">lnöke, aki az ERRA Magyarország </w:t>
      </w:r>
      <w:r w:rsidR="00C4507B">
        <w:t>e</w:t>
      </w:r>
      <w:r>
        <w:t>lnöke és a szervezet több vezetője kísérte a színvonalas és jelentős delegációt.</w:t>
      </w:r>
    </w:p>
    <w:p w:rsidR="004B3833" w:rsidRDefault="004B3833" w:rsidP="004B3833">
      <w:pPr>
        <w:pStyle w:val="Nincstrkz"/>
      </w:pPr>
      <w:r>
        <w:t>Külön öröm volt a WiN Magyarország szempontjából, hogy a megérkező vendégek között nagyszámban hölgyek voltak jelen.</w:t>
      </w:r>
    </w:p>
    <w:p w:rsidR="004B3833" w:rsidRDefault="004B3833" w:rsidP="004B3833">
      <w:pPr>
        <w:pStyle w:val="Nincstrkz"/>
      </w:pPr>
      <w:r>
        <w:t>Több nem hivatalos megbeszélésre is sor került, melynek folytatását az ERRA Magyarország munkatársainak visszajelzése alapján további egyeztető találkozások követnek a 2018. év folyamán.</w:t>
      </w:r>
    </w:p>
    <w:p w:rsidR="004B3833" w:rsidRDefault="004B3833" w:rsidP="004B3833">
      <w:pPr>
        <w:pStyle w:val="Nincstrkz"/>
      </w:pPr>
      <w:r>
        <w:t>Az ERRA jelen lévő tagjai meglátogatták a T</w:t>
      </w:r>
      <w:r w:rsidR="00CB0775">
        <w:t>ájékoztató és</w:t>
      </w:r>
      <w:r>
        <w:t xml:space="preserve"> Látogató Központot, </w:t>
      </w:r>
      <w:proofErr w:type="spellStart"/>
      <w:r>
        <w:t>minikonferencián</w:t>
      </w:r>
      <w:proofErr w:type="spellEnd"/>
      <w:r>
        <w:t xml:space="preserve"> vettek részt</w:t>
      </w:r>
      <w:r w:rsidR="00CB0775">
        <w:t>,</w:t>
      </w:r>
      <w:r>
        <w:t xml:space="preserve"> </w:t>
      </w:r>
      <w:r w:rsidR="00CB0775">
        <w:t>elmentek</w:t>
      </w:r>
      <w:r>
        <w:t xml:space="preserve"> az Atomerőmű szekunder körébe továbbá betekinthettek a blokkvezé</w:t>
      </w:r>
      <w:r w:rsidR="00C4507B">
        <w:t>ny</w:t>
      </w:r>
      <w:r>
        <w:t>lőbe is.</w:t>
      </w:r>
    </w:p>
    <w:p w:rsidR="0032356E" w:rsidRDefault="0032356E" w:rsidP="0032356E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 wp14:anchorId="1A9D069F" wp14:editId="1513AF19">
            <wp:extent cx="4112792" cy="2743200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1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450" cy="27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775" w:rsidRDefault="00CB0775" w:rsidP="004B3833">
      <w:pPr>
        <w:pStyle w:val="Nincstrkz"/>
      </w:pPr>
      <w:r w:rsidRPr="00CB0775">
        <w:t>A visszajelzések alapján a látogatást sokan tartották nagyon hasznosnak, sőt egyedinek, hiszen mint utólag kiderült, alig van olyan ország a résztvevők között, ahol működne atomerőmű.</w:t>
      </w:r>
    </w:p>
    <w:p w:rsidR="0032356E" w:rsidRDefault="004B3833" w:rsidP="0032356E">
      <w:pPr>
        <w:pStyle w:val="Nincstrkz"/>
      </w:pPr>
      <w:r>
        <w:t xml:space="preserve">Az esemény sikerességét bizonyítja, hogy az ERRA Magyarország mind az MVM </w:t>
      </w:r>
      <w:proofErr w:type="spellStart"/>
      <w:r>
        <w:t>Zrt</w:t>
      </w:r>
      <w:proofErr w:type="spellEnd"/>
      <w:r w:rsidR="00C4507B">
        <w:t>.</w:t>
      </w:r>
      <w:r>
        <w:t xml:space="preserve"> Elnök-vezérigazgatójának, Csiba Péternek továbbá a Paksi Atomerőmű Vezérigazgatójának, Hamvas Istvánnak és Endrei Katalinnak a WiN Magyarország elnökének írásban köszönték meg és pozitív méltatásban részesítették a szervezést és a lebonyolítást egyaránt.</w:t>
      </w:r>
    </w:p>
    <w:sectPr w:rsidR="0032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sh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2"/>
    <w:rsid w:val="00284515"/>
    <w:rsid w:val="0032356E"/>
    <w:rsid w:val="004B3833"/>
    <w:rsid w:val="00667201"/>
    <w:rsid w:val="00741E14"/>
    <w:rsid w:val="00C07F52"/>
    <w:rsid w:val="00C4507B"/>
    <w:rsid w:val="00CB0775"/>
    <w:rsid w:val="00CB6D3A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D0AC-3E38-4136-9B0E-50B3487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F5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C07F5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07F52"/>
  </w:style>
  <w:style w:type="character" w:styleId="Kiemels2">
    <w:name w:val="Strong"/>
    <w:basedOn w:val="Bekezdsalapbettpusa"/>
    <w:uiPriority w:val="22"/>
    <w:qFormat/>
    <w:rsid w:val="00C07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0095.EA096E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ranet.org/training/erra-summer-school-2017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3.png@01D30095.EA096E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5</cp:revision>
  <dcterms:created xsi:type="dcterms:W3CDTF">2017-10-24T07:31:00Z</dcterms:created>
  <dcterms:modified xsi:type="dcterms:W3CDTF">2017-11-06T12:51:00Z</dcterms:modified>
</cp:coreProperties>
</file>